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center" w:pos="7922"/>
        </w:tabs>
        <w:ind w:left="-1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1512679</wp:posOffset>
            </wp:positionH>
            <wp:positionV relativeFrom="paragraph">
              <wp:posOffset>66675</wp:posOffset>
            </wp:positionV>
            <wp:extent cx="2965704" cy="691896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5704" cy="6918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tabs>
          <w:tab w:val="center" w:pos="7922"/>
        </w:tabs>
        <w:ind w:left="-1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</w:t>
      </w:r>
    </w:p>
    <w:p w:rsidR="00000000" w:rsidDel="00000000" w:rsidP="00000000" w:rsidRDefault="00000000" w:rsidRPr="00000000" w14:paraId="00000003">
      <w:pPr>
        <w:spacing w:after="0" w:lineRule="auto"/>
        <w:ind w:right="2516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5" w:lineRule="auto"/>
        <w:ind w:left="72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5" w:lineRule="auto"/>
        <w:ind w:left="720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5" w:lineRule="auto"/>
        <w:ind w:left="5760" w:firstLine="0"/>
        <w:rPr/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Course Descriptor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Social Studies 1201, 1202 and</w:t>
        <w:br w:type="textWrapping"/>
        <w:t xml:space="preserve">Sciences humaines 1231</w:t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September, 2019</w:t>
      </w:r>
      <w:r w:rsidDel="00000000" w:rsidR="00000000" w:rsidRPr="00000000">
        <w:rPr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Curriculum Documents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Social Studies 1201/1202/1231 Curriculum Guide (2018)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http://www.ed.gov.nl.ca/edu/k12/curriculum/guides/socialstudies/index.htm</w:t>
        </w:r>
      </w:hyperlink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Foundation for the Atlantic Canada Social Studies Curriculum (1998)</w:t>
        <w:br w:type="textWrapping"/>
      </w: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http://www.ed.gov.nl.ca/edu/k12/curriculum/documents/socialstudies/social.pdf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Authorized Resources 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Power and Change (Student Resource)</w:t>
        <w:br w:type="textWrapping"/>
        <w:t xml:space="preserve"> 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Power and Change (Teacher Resource) </w:t>
        <w:br w:type="textWrapping"/>
      </w:r>
    </w:p>
    <w:p w:rsidR="00000000" w:rsidDel="00000000" w:rsidP="00000000" w:rsidRDefault="00000000" w:rsidRPr="00000000" w14:paraId="0000000E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Supplementary Resources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3"/>
        </w:numPr>
        <w:spacing w:after="0" w:before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Ν/Α</w:t>
        <w:br w:type="textWrapping"/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Resource Links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4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 of Studies 2019 - 2020</w:t>
        <w:br w:type="textWrapping"/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http://www.ed.gov.nl.ca/edu/k12/curriculum/descriptions.html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Assessment and Evaluation Plan </w:t>
      </w: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572.0" w:type="dxa"/>
        <w:tblBorders>
          <w:top w:color="4a86e8" w:space="0" w:sz="4" w:val="single"/>
          <w:left w:color="4a86e8" w:space="0" w:sz="4" w:val="single"/>
          <w:bottom w:color="4a86e8" w:space="0" w:sz="4" w:val="single"/>
          <w:right w:color="4a86e8" w:space="0" w:sz="4" w:val="single"/>
          <w:insideH w:color="4a86e8" w:space="0" w:sz="4" w:val="single"/>
          <w:insideV w:color="4a86e8" w:space="0" w:sz="4" w:val="single"/>
        </w:tblBorders>
        <w:tblLayout w:type="fixed"/>
        <w:tblLook w:val="0400"/>
      </w:tblPr>
      <w:tblGrid>
        <w:gridCol w:w="2410"/>
        <w:gridCol w:w="4111"/>
        <w:gridCol w:w="2268"/>
        <w:gridCol w:w="1843"/>
        <w:tblGridChange w:id="0">
          <w:tblGrid>
            <w:gridCol w:w="2410"/>
            <w:gridCol w:w="4111"/>
            <w:gridCol w:w="2268"/>
            <w:gridCol w:w="1843"/>
          </w:tblGrid>
        </w:tblGridChange>
      </w:tblGrid>
      <w:tr>
        <w:trPr>
          <w:trHeight w:val="440" w:hRule="atLeast"/>
        </w:trPr>
        <w:tc>
          <w:tcPr>
            <w:gridSpan w:val="2"/>
            <w:tcBorders>
              <w:top w:color="4a86e8" w:space="0" w:sz="4" w:val="single"/>
              <w:left w:color="4a86e8" w:space="0" w:sz="4" w:val="single"/>
              <w:bottom w:color="4a86e8" w:space="0" w:sz="4" w:val="single"/>
              <w:right w:color="4a86e8" w:space="0" w:sz="4" w:val="single"/>
            </w:tcBorders>
            <w:shd w:fill="0070c0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Units</w:t>
              <w:br w:type="textWrapping"/>
              <w:t xml:space="preserve">                         (Categories in Gradebook)</w:t>
            </w:r>
          </w:p>
        </w:tc>
        <w:tc>
          <w:tcPr>
            <w:tcBorders>
              <w:top w:color="4a86e8" w:space="0" w:sz="4" w:val="single"/>
              <w:left w:color="4a86e8" w:space="0" w:sz="4" w:val="single"/>
              <w:bottom w:color="4a86e8" w:space="0" w:sz="4" w:val="single"/>
              <w:right w:color="4a86e8" w:space="0" w:sz="4" w:val="single"/>
            </w:tcBorders>
            <w:shd w:fill="0070c0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SCO(s)</w:t>
            </w:r>
          </w:p>
        </w:tc>
        <w:tc>
          <w:tcPr>
            <w:tcBorders>
              <w:top w:color="4a86e8" w:space="0" w:sz="4" w:val="single"/>
              <w:left w:color="4a86e8" w:space="0" w:sz="4" w:val="single"/>
              <w:bottom w:color="4a86e8" w:space="0" w:sz="4" w:val="single"/>
              <w:right w:color="4a86e8" w:space="0" w:sz="4" w:val="single"/>
            </w:tcBorders>
            <w:shd w:fill="0070c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Category</w:t>
              <w:br w:type="textWrapping"/>
              <w:t xml:space="preserve">Weightings</w:t>
            </w:r>
          </w:p>
        </w:tc>
      </w:tr>
      <w:tr>
        <w:trPr>
          <w:trHeight w:val="620" w:hRule="atLeast"/>
        </w:trPr>
        <w:tc>
          <w:tcPr>
            <w:tcBorders>
              <w:top w:color="4a86e8" w:space="0" w:sz="4" w:val="single"/>
              <w:left w:color="4a86e8" w:space="0" w:sz="4" w:val="single"/>
              <w:bottom w:color="4a86e8" w:space="0" w:sz="4" w:val="single"/>
              <w:right w:color="4a86e8" w:space="0" w:sz="4" w:val="single"/>
            </w:tcBorders>
            <w:shd w:fill="deebf6" w:val="clear"/>
          </w:tcPr>
          <w:p w:rsidR="00000000" w:rsidDel="00000000" w:rsidP="00000000" w:rsidRDefault="00000000" w:rsidRPr="00000000" w14:paraId="0000001D">
            <w:pPr>
              <w:spacing w:after="0" w:before="100" w:line="240" w:lineRule="auto"/>
              <w:jc w:val="center"/>
              <w:rPr>
                <w:sz w:val="28"/>
                <w:szCs w:val="28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sz w:val="28"/>
                <w:szCs w:val="28"/>
                <w:rtl w:val="0"/>
              </w:rPr>
              <w:t xml:space="preserve">Integrated</w:t>
            </w:r>
          </w:p>
        </w:tc>
        <w:tc>
          <w:tcPr>
            <w:tcBorders>
              <w:top w:color="4a86e8" w:space="0" w:sz="4" w:val="single"/>
              <w:left w:color="4a86e8" w:space="0" w:sz="4" w:val="single"/>
              <w:bottom w:color="4a86e8" w:space="0" w:sz="4" w:val="single"/>
              <w:right w:color="4a86e8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spacing w:after="0" w:before="10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Unit 1: Integrated Concepts and Process Skills </w:t>
            </w:r>
          </w:p>
        </w:tc>
        <w:tc>
          <w:tcPr>
            <w:tcBorders>
              <w:top w:color="4a86e8" w:space="0" w:sz="4" w:val="single"/>
              <w:left w:color="4a86e8" w:space="0" w:sz="4" w:val="single"/>
              <w:bottom w:color="4a86e8" w:space="0" w:sz="4" w:val="single"/>
              <w:right w:color="4a86e8" w:space="0" w:sz="4" w:val="single"/>
            </w:tcBorders>
            <w:shd w:fill="deebf6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1.0 - 3.0</w:t>
            </w:r>
          </w:p>
        </w:tc>
        <w:tc>
          <w:tcPr>
            <w:tcBorders>
              <w:top w:color="4a86e8" w:space="0" w:sz="4" w:val="single"/>
              <w:left w:color="4a86e8" w:space="0" w:sz="4" w:val="single"/>
              <w:bottom w:color="4a86e8" w:space="0" w:sz="4" w:val="single"/>
              <w:right w:color="4a86e8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spacing w:after="0" w:before="10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N/A</w:t>
            </w:r>
          </w:p>
        </w:tc>
      </w:tr>
      <w:tr>
        <w:trPr>
          <w:trHeight w:val="520" w:hRule="atLeast"/>
        </w:trPr>
        <w:tc>
          <w:tcPr>
            <w:vMerge w:val="restart"/>
            <w:tcBorders>
              <w:top w:color="4a86e8" w:space="0" w:sz="4" w:val="single"/>
              <w:left w:color="4a86e8" w:space="0" w:sz="4" w:val="single"/>
              <w:right w:color="4a86e8" w:space="0" w:sz="4" w:val="single"/>
            </w:tcBorders>
            <w:shd w:fill="deebf6" w:val="clear"/>
          </w:tcPr>
          <w:p w:rsidR="00000000" w:rsidDel="00000000" w:rsidP="00000000" w:rsidRDefault="00000000" w:rsidRPr="00000000" w14:paraId="00000021">
            <w:pPr>
              <w:spacing w:after="0" w:before="10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before="10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before="10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Civics</w:t>
            </w:r>
          </w:p>
        </w:tc>
        <w:tc>
          <w:tcPr>
            <w:tcBorders>
              <w:top w:color="4a86e8" w:space="0" w:sz="4" w:val="single"/>
              <w:left w:color="4a86e8" w:space="0" w:sz="4" w:val="single"/>
              <w:bottom w:color="4a86e8" w:space="0" w:sz="4" w:val="single"/>
              <w:right w:color="4a86e8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4">
            <w:pPr>
              <w:spacing w:after="0" w:before="10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Unit 2: Power, Active Citizenship, and Change</w:t>
            </w:r>
          </w:p>
        </w:tc>
        <w:tc>
          <w:tcPr>
            <w:tcBorders>
              <w:top w:color="4a86e8" w:space="0" w:sz="4" w:val="single"/>
              <w:left w:color="4a86e8" w:space="0" w:sz="4" w:val="single"/>
              <w:bottom w:color="4a86e8" w:space="0" w:sz="4" w:val="single"/>
              <w:right w:color="4a86e8" w:space="0" w:sz="4" w:val="single"/>
            </w:tcBorders>
            <w:shd w:fill="deebf6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4.0 -5.0</w:t>
            </w:r>
          </w:p>
        </w:tc>
        <w:tc>
          <w:tcPr>
            <w:tcBorders>
              <w:top w:color="4a86e8" w:space="0" w:sz="4" w:val="single"/>
              <w:left w:color="4a86e8" w:space="0" w:sz="4" w:val="single"/>
              <w:bottom w:color="4a86e8" w:space="0" w:sz="4" w:val="single"/>
              <w:right w:color="4a86e8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spacing w:after="0" w:before="10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10%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4a86e8" w:space="0" w:sz="4" w:val="single"/>
              <w:left w:color="4a86e8" w:space="0" w:sz="4" w:val="single"/>
              <w:right w:color="4a86e8" w:space="0" w:sz="4" w:val="single"/>
            </w:tcBorders>
            <w:shd w:fill="deebf6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a86e8" w:space="0" w:sz="4" w:val="single"/>
              <w:left w:color="4a86e8" w:space="0" w:sz="4" w:val="single"/>
              <w:bottom w:color="4a86e8" w:space="0" w:sz="4" w:val="single"/>
              <w:right w:color="4a86e8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spacing w:after="0" w:before="100" w:line="240" w:lineRule="auto"/>
              <w:jc w:val="center"/>
              <w:rPr>
                <w:sz w:val="28"/>
                <w:szCs w:val="28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sz w:val="28"/>
                <w:szCs w:val="28"/>
                <w:rtl w:val="0"/>
              </w:rPr>
              <w:t xml:space="preserve">Unit 3: Individual Rights and the Common Good</w:t>
            </w:r>
          </w:p>
        </w:tc>
        <w:tc>
          <w:tcPr>
            <w:tcBorders>
              <w:top w:color="4a86e8" w:space="0" w:sz="4" w:val="single"/>
              <w:left w:color="4a86e8" w:space="0" w:sz="4" w:val="single"/>
              <w:bottom w:color="4a86e8" w:space="0" w:sz="4" w:val="single"/>
              <w:right w:color="4a86e8" w:space="0" w:sz="4" w:val="single"/>
            </w:tcBorders>
            <w:shd w:fill="deebf6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6.0 -7.0</w:t>
            </w:r>
          </w:p>
        </w:tc>
        <w:tc>
          <w:tcPr>
            <w:tcBorders>
              <w:top w:color="4a86e8" w:space="0" w:sz="4" w:val="single"/>
              <w:left w:color="4a86e8" w:space="0" w:sz="4" w:val="single"/>
              <w:bottom w:color="4a86e8" w:space="0" w:sz="4" w:val="single"/>
              <w:right w:color="4a86e8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spacing w:after="0" w:before="10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10%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4a86e8" w:space="0" w:sz="4" w:val="single"/>
              <w:left w:color="4a86e8" w:space="0" w:sz="4" w:val="single"/>
              <w:right w:color="4a86e8" w:space="0" w:sz="4" w:val="single"/>
            </w:tcBorders>
            <w:shd w:fill="deebf6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a86e8" w:space="0" w:sz="4" w:val="single"/>
              <w:left w:color="4a86e8" w:space="0" w:sz="4" w:val="single"/>
              <w:bottom w:color="4a86e8" w:space="0" w:sz="4" w:val="single"/>
              <w:right w:color="4a86e8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spacing w:after="0" w:before="10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Unit 4: The Strengths and Limitations of Government</w:t>
            </w:r>
          </w:p>
        </w:tc>
        <w:tc>
          <w:tcPr>
            <w:tcBorders>
              <w:top w:color="4a86e8" w:space="0" w:sz="4" w:val="single"/>
              <w:left w:color="4a86e8" w:space="0" w:sz="4" w:val="single"/>
              <w:bottom w:color="4a86e8" w:space="0" w:sz="4" w:val="single"/>
              <w:right w:color="4a86e8" w:space="0" w:sz="4" w:val="single"/>
            </w:tcBorders>
            <w:shd w:fill="deebf6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8.0 - 10.0</w:t>
            </w:r>
          </w:p>
        </w:tc>
        <w:tc>
          <w:tcPr>
            <w:tcBorders>
              <w:top w:color="4a86e8" w:space="0" w:sz="4" w:val="single"/>
              <w:left w:color="4a86e8" w:space="0" w:sz="4" w:val="single"/>
              <w:bottom w:color="4a86e8" w:space="0" w:sz="4" w:val="single"/>
              <w:right w:color="4a86e8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spacing w:after="0" w:before="10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15%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4a86e8" w:space="0" w:sz="4" w:val="single"/>
              <w:left w:color="4a86e8" w:space="0" w:sz="4" w:val="single"/>
              <w:right w:color="4a86e8" w:space="0" w:sz="4" w:val="single"/>
            </w:tcBorders>
            <w:shd w:fill="deebf6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a86e8" w:space="0" w:sz="4" w:val="single"/>
              <w:left w:color="4a86e8" w:space="0" w:sz="4" w:val="single"/>
              <w:bottom w:color="4a86e8" w:space="0" w:sz="4" w:val="single"/>
              <w:right w:color="4a86e8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spacing w:after="0" w:before="10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Unit 5: Justice</w:t>
            </w:r>
          </w:p>
        </w:tc>
        <w:tc>
          <w:tcPr>
            <w:tcBorders>
              <w:top w:color="4a86e8" w:space="0" w:sz="4" w:val="single"/>
              <w:left w:color="4a86e8" w:space="0" w:sz="4" w:val="single"/>
              <w:bottom w:color="4a86e8" w:space="0" w:sz="4" w:val="single"/>
              <w:right w:color="4a86e8" w:space="0" w:sz="4" w:val="single"/>
            </w:tcBorders>
            <w:shd w:fill="deebf6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11.0 - 13.0</w:t>
            </w:r>
          </w:p>
        </w:tc>
        <w:tc>
          <w:tcPr>
            <w:tcBorders>
              <w:top w:color="4a86e8" w:space="0" w:sz="4" w:val="single"/>
              <w:left w:color="4a86e8" w:space="0" w:sz="4" w:val="single"/>
              <w:bottom w:color="4a86e8" w:space="0" w:sz="4" w:val="single"/>
              <w:right w:color="4a86e8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2">
            <w:pPr>
              <w:spacing w:after="0" w:before="10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15%</w:t>
            </w:r>
          </w:p>
        </w:tc>
      </w:tr>
      <w:tr>
        <w:trPr>
          <w:trHeight w:val="520" w:hRule="atLeast"/>
        </w:trPr>
        <w:tc>
          <w:tcPr>
            <w:vMerge w:val="restart"/>
            <w:tcBorders>
              <w:top w:color="4a86e8" w:space="0" w:sz="4" w:val="single"/>
              <w:left w:color="4a86e8" w:space="0" w:sz="4" w:val="single"/>
              <w:right w:color="4a86e8" w:space="0" w:sz="4" w:val="single"/>
            </w:tcBorders>
            <w:shd w:fill="deebf6" w:val="clear"/>
          </w:tcPr>
          <w:p w:rsidR="00000000" w:rsidDel="00000000" w:rsidP="00000000" w:rsidRDefault="00000000" w:rsidRPr="00000000" w14:paraId="00000033">
            <w:pPr>
              <w:spacing w:after="0" w:before="100" w:line="240" w:lineRule="auto"/>
              <w:ind w:left="113" w:firstLine="13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34">
            <w:pPr>
              <w:spacing w:after="0" w:before="100" w:line="240" w:lineRule="auto"/>
              <w:ind w:left="113" w:firstLine="13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before="100" w:line="240" w:lineRule="auto"/>
              <w:ind w:left="113" w:firstLine="13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Economics</w:t>
            </w:r>
          </w:p>
        </w:tc>
        <w:tc>
          <w:tcPr>
            <w:tcBorders>
              <w:top w:color="4a86e8" w:space="0" w:sz="4" w:val="single"/>
              <w:left w:color="4a86e8" w:space="0" w:sz="4" w:val="single"/>
              <w:bottom w:color="4a86e8" w:space="0" w:sz="4" w:val="single"/>
              <w:right w:color="4a86e8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6">
            <w:pPr>
              <w:spacing w:after="0" w:before="10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Unit 6: Economic Decision Making </w:t>
            </w:r>
          </w:p>
        </w:tc>
        <w:tc>
          <w:tcPr>
            <w:tcBorders>
              <w:top w:color="4a86e8" w:space="0" w:sz="4" w:val="single"/>
              <w:left w:color="4a86e8" w:space="0" w:sz="4" w:val="single"/>
              <w:bottom w:color="4a86e8" w:space="0" w:sz="4" w:val="single"/>
              <w:right w:color="4a86e8" w:space="0" w:sz="4" w:val="single"/>
            </w:tcBorders>
            <w:shd w:fill="deebf6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14.0 -16.0</w:t>
            </w:r>
          </w:p>
        </w:tc>
        <w:tc>
          <w:tcPr>
            <w:tcBorders>
              <w:top w:color="4a86e8" w:space="0" w:sz="4" w:val="single"/>
              <w:left w:color="4a86e8" w:space="0" w:sz="4" w:val="single"/>
              <w:bottom w:color="4a86e8" w:space="0" w:sz="4" w:val="single"/>
              <w:right w:color="4a86e8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8">
            <w:pPr>
              <w:spacing w:after="0" w:before="10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15%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4a86e8" w:space="0" w:sz="4" w:val="single"/>
              <w:left w:color="4a86e8" w:space="0" w:sz="4" w:val="single"/>
              <w:right w:color="4a86e8" w:space="0" w:sz="4" w:val="single"/>
            </w:tcBorders>
            <w:shd w:fill="deebf6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a86e8" w:space="0" w:sz="4" w:val="single"/>
              <w:left w:color="4a86e8" w:space="0" w:sz="4" w:val="single"/>
              <w:bottom w:color="4a86e8" w:space="0" w:sz="4" w:val="single"/>
              <w:right w:color="4a86e8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A">
            <w:pPr>
              <w:spacing w:after="0" w:before="10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Unit 7: The Marketplace</w:t>
            </w:r>
          </w:p>
        </w:tc>
        <w:tc>
          <w:tcPr>
            <w:tcBorders>
              <w:top w:color="4a86e8" w:space="0" w:sz="4" w:val="single"/>
              <w:left w:color="4a86e8" w:space="0" w:sz="4" w:val="single"/>
              <w:bottom w:color="4a86e8" w:space="0" w:sz="4" w:val="single"/>
              <w:right w:color="4a86e8" w:space="0" w:sz="4" w:val="single"/>
            </w:tcBorders>
            <w:shd w:fill="deebf6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17.0 -18.0</w:t>
            </w:r>
          </w:p>
        </w:tc>
        <w:tc>
          <w:tcPr>
            <w:tcBorders>
              <w:top w:color="4a86e8" w:space="0" w:sz="4" w:val="single"/>
              <w:left w:color="4a86e8" w:space="0" w:sz="4" w:val="single"/>
              <w:bottom w:color="4a86e8" w:space="0" w:sz="4" w:val="single"/>
              <w:right w:color="4a86e8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C">
            <w:pPr>
              <w:spacing w:after="0" w:before="10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10%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4a86e8" w:space="0" w:sz="4" w:val="single"/>
              <w:left w:color="4a86e8" w:space="0" w:sz="4" w:val="single"/>
              <w:right w:color="4a86e8" w:space="0" w:sz="4" w:val="single"/>
            </w:tcBorders>
            <w:shd w:fill="deebf6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a86e8" w:space="0" w:sz="4" w:val="single"/>
              <w:left w:color="4a86e8" w:space="0" w:sz="4" w:val="single"/>
              <w:bottom w:color="4a86e8" w:space="0" w:sz="4" w:val="single"/>
              <w:right w:color="4a86e8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spacing w:after="0" w:before="10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Unit 8: Trade</w:t>
            </w:r>
          </w:p>
        </w:tc>
        <w:tc>
          <w:tcPr>
            <w:tcBorders>
              <w:top w:color="4a86e8" w:space="0" w:sz="4" w:val="single"/>
              <w:left w:color="4a86e8" w:space="0" w:sz="4" w:val="single"/>
              <w:bottom w:color="4a86e8" w:space="0" w:sz="4" w:val="single"/>
              <w:right w:color="4a86e8" w:space="0" w:sz="4" w:val="single"/>
            </w:tcBorders>
            <w:shd w:fill="deebf6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19.0 - 21.0</w:t>
            </w:r>
          </w:p>
        </w:tc>
        <w:tc>
          <w:tcPr>
            <w:tcBorders>
              <w:top w:color="4a86e8" w:space="0" w:sz="4" w:val="single"/>
              <w:left w:color="4a86e8" w:space="0" w:sz="4" w:val="single"/>
              <w:bottom w:color="4a86e8" w:space="0" w:sz="4" w:val="single"/>
              <w:right w:color="4a86e8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0">
            <w:pPr>
              <w:spacing w:after="0" w:before="10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15%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4a86e8" w:space="0" w:sz="4" w:val="single"/>
              <w:left w:color="4a86e8" w:space="0" w:sz="4" w:val="single"/>
              <w:right w:color="4a86e8" w:space="0" w:sz="4" w:val="single"/>
            </w:tcBorders>
            <w:shd w:fill="deebf6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a86e8" w:space="0" w:sz="4" w:val="single"/>
              <w:left w:color="4a86e8" w:space="0" w:sz="4" w:val="single"/>
              <w:bottom w:color="4a86e8" w:space="0" w:sz="4" w:val="single"/>
              <w:right w:color="4a86e8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2">
            <w:pPr>
              <w:spacing w:after="0" w:before="10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Unit 9: Government and the Economy</w:t>
            </w:r>
          </w:p>
        </w:tc>
        <w:tc>
          <w:tcPr>
            <w:tcBorders>
              <w:top w:color="4a86e8" w:space="0" w:sz="4" w:val="single"/>
              <w:left w:color="4a86e8" w:space="0" w:sz="4" w:val="single"/>
              <w:bottom w:color="4a86e8" w:space="0" w:sz="4" w:val="single"/>
              <w:right w:color="4a86e8" w:space="0" w:sz="4" w:val="single"/>
            </w:tcBorders>
            <w:shd w:fill="deebf6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22.0 - 23.0</w:t>
            </w:r>
          </w:p>
        </w:tc>
        <w:tc>
          <w:tcPr>
            <w:tcBorders>
              <w:top w:color="4a86e8" w:space="0" w:sz="4" w:val="single"/>
              <w:left w:color="4a86e8" w:space="0" w:sz="4" w:val="single"/>
              <w:bottom w:color="4a86e8" w:space="0" w:sz="4" w:val="single"/>
              <w:right w:color="4a86e8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10%</w:t>
            </w:r>
          </w:p>
        </w:tc>
      </w:tr>
    </w:tbl>
    <w:p w:rsidR="00000000" w:rsidDel="00000000" w:rsidP="00000000" w:rsidRDefault="00000000" w:rsidRPr="00000000" w14:paraId="0000004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Categories and Weightings should be reflected in Gradebook (PowerSchool).</w:t>
        <w:br w:type="textWrapping"/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 balance number of assessments should be reflected in each category per term in Gradebook (PowerSchool).</w:t>
        <w:br w:type="textWrapping"/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Weightings of assessments within each Unit Based Category can be found </w:t>
      </w:r>
      <w:hyperlink r:id="rId10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here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sectPr>
      <w:footerReference r:id="rId11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ind w:firstLine="72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Rule="auto"/>
      <w:ind w:left="10" w:right="1" w:hanging="10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s://docs.google.com/document/d/1bRRU-szJamJPrR_IVwe6IoVKqbNeohzMCLNWq8PJU6g/edit?usp=sharing" TargetMode="External"/><Relationship Id="rId9" Type="http://schemas.openxmlformats.org/officeDocument/2006/relationships/hyperlink" Target="http://www.ed.gov.nl.ca/edu/k12/curriculum/descriptions.html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ed.gov.nl.ca/edu/k12/curriculum/guides/socialstudies/index.html#gr8" TargetMode="External"/><Relationship Id="rId8" Type="http://schemas.openxmlformats.org/officeDocument/2006/relationships/hyperlink" Target="http://www.ed.gov.nl.ca/edu/k12/curriculum/documents/socialstudies/soci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